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FE12" w14:textId="77777777" w:rsidR="00FB6BF7" w:rsidRDefault="00FB6BF7" w:rsidP="00D31E52">
      <w:pPr>
        <w:spacing w:after="0" w:line="240" w:lineRule="auto"/>
        <w:jc w:val="center"/>
        <w:rPr>
          <w:rFonts w:ascii="VAG Rounded Std Thin" w:hAnsi="VAG Rounded Std Thin" w:cs="Arial"/>
          <w:b/>
          <w:bCs/>
          <w:color w:val="2F5496" w:themeColor="accent1" w:themeShade="BF"/>
          <w:sz w:val="16"/>
          <w:szCs w:val="16"/>
          <w:u w:val="single"/>
        </w:rPr>
      </w:pPr>
    </w:p>
    <w:p w14:paraId="21A4436F" w14:textId="77777777" w:rsidR="00FB6BF7" w:rsidRDefault="00FB6BF7" w:rsidP="00D31E52">
      <w:pPr>
        <w:spacing w:after="0" w:line="240" w:lineRule="auto"/>
        <w:jc w:val="center"/>
        <w:rPr>
          <w:rFonts w:ascii="VAG Rounded Std Thin" w:hAnsi="VAG Rounded Std Thin" w:cs="Arial"/>
          <w:b/>
          <w:bCs/>
          <w:color w:val="2F5496" w:themeColor="accent1" w:themeShade="BF"/>
          <w:sz w:val="16"/>
          <w:szCs w:val="16"/>
          <w:u w:val="single"/>
        </w:rPr>
      </w:pPr>
    </w:p>
    <w:p w14:paraId="4A44EB77" w14:textId="77777777" w:rsidR="006D6FD1" w:rsidRDefault="006D6FD1" w:rsidP="001E06AA">
      <w:pPr>
        <w:spacing w:after="0" w:line="240" w:lineRule="auto"/>
        <w:jc w:val="center"/>
        <w:rPr>
          <w:rFonts w:ascii="VAG Rounded Std Thin" w:hAnsi="VAG Rounded Std Thin" w:cs="Arial"/>
          <w:b/>
          <w:bCs/>
          <w:color w:val="2F5496" w:themeColor="accent1" w:themeShade="BF"/>
          <w:sz w:val="16"/>
          <w:szCs w:val="16"/>
          <w:u w:val="single"/>
        </w:rPr>
      </w:pPr>
    </w:p>
    <w:p w14:paraId="44C035C0" w14:textId="751399EA" w:rsidR="009D2DEA" w:rsidRPr="00D8108F" w:rsidRDefault="009D2DEA" w:rsidP="00D8108F">
      <w:pPr>
        <w:spacing w:after="0" w:line="240" w:lineRule="auto"/>
        <w:jc w:val="center"/>
        <w:rPr>
          <w:rFonts w:ascii="VAG Rounded Std Thin" w:hAnsi="VAG Rounded Std Thin" w:cs="Arial"/>
          <w:b/>
          <w:bCs/>
          <w:color w:val="2F5496" w:themeColor="accent1" w:themeShade="BF"/>
          <w:sz w:val="16"/>
          <w:szCs w:val="16"/>
          <w:u w:val="single"/>
        </w:rPr>
      </w:pPr>
    </w:p>
    <w:p w14:paraId="734A12D5" w14:textId="66C7C60C" w:rsidR="001E06AA" w:rsidRPr="004F7E54" w:rsidRDefault="001E06AA" w:rsidP="0079588E">
      <w:pPr>
        <w:jc w:val="center"/>
        <w:rPr>
          <w:rFonts w:ascii="VAG Rounded Std Thin" w:hAnsi="VAG Rounded Std Thin"/>
          <w:b/>
          <w:color w:val="2F5496" w:themeColor="accent1" w:themeShade="BF"/>
          <w:sz w:val="44"/>
          <w:szCs w:val="96"/>
          <w:u w:val="single"/>
        </w:rPr>
      </w:pPr>
      <w:r w:rsidRPr="004F7E54">
        <w:rPr>
          <w:rFonts w:ascii="VAG Rounded Std Thin" w:hAnsi="VAG Rounded Std Thin"/>
          <w:b/>
          <w:color w:val="2F5496" w:themeColor="accent1" w:themeShade="BF"/>
          <w:sz w:val="44"/>
          <w:szCs w:val="96"/>
          <w:u w:val="single"/>
        </w:rPr>
        <w:t>Tiptree Tea Rooms Allergen Statement.</w:t>
      </w:r>
    </w:p>
    <w:p w14:paraId="083281C3" w14:textId="77777777" w:rsidR="001E06AA" w:rsidRPr="004F7E54" w:rsidRDefault="001E06AA" w:rsidP="0079588E">
      <w:pPr>
        <w:jc w:val="center"/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</w:pPr>
    </w:p>
    <w:p w14:paraId="28712EEC" w14:textId="44C68A25" w:rsidR="001E06AA" w:rsidRPr="004F7E54" w:rsidRDefault="001E06AA" w:rsidP="001E06AA">
      <w:pPr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</w:pPr>
      <w:r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“We adhere to strict processes to minimize cross 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>contamination;</w:t>
      </w:r>
      <w:r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 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>however,</w:t>
      </w:r>
      <w:r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 all our sandwiches are 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>freshly</w:t>
      </w:r>
      <w:r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 prepared on the premises in a kitchen which handles ingredients that may contain any of the 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14 allergens: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Celery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,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Cereals</w:t>
      </w:r>
      <w:r w:rsid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>,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 </w:t>
      </w:r>
      <w:r w:rsid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>c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ontaining gluten (such as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Barley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 and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Oats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),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Crustaceans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 (such as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prawns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,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crabs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, and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lobsters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),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eggs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,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fish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,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lupin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,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milk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,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molluscs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 (such as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mussels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 and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oysters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),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Mustard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,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peanuts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,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sesame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,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soybeans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,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sulphur dioxide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 and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sulphites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 xml:space="preserve"> (at a concentration of more than ten parts per million) and </w:t>
      </w:r>
      <w:r w:rsidR="004F7E54" w:rsidRPr="004F7E54">
        <w:rPr>
          <w:rFonts w:ascii="VAG Rounded Std Thin" w:hAnsi="VAG Rounded Std Thin"/>
          <w:b/>
          <w:color w:val="2F5496" w:themeColor="accent1" w:themeShade="BF"/>
          <w:sz w:val="40"/>
          <w:szCs w:val="56"/>
        </w:rPr>
        <w:t>tree nuts</w:t>
      </w:r>
      <w:r w:rsidR="004F7E54" w:rsidRPr="004F7E54">
        <w:rPr>
          <w:rFonts w:ascii="VAG Rounded Std Thin" w:hAnsi="VAG Rounded Std Thin"/>
          <w:bCs/>
          <w:color w:val="2F5496" w:themeColor="accent1" w:themeShade="BF"/>
          <w:sz w:val="40"/>
          <w:szCs w:val="56"/>
        </w:rPr>
        <w:t>”</w:t>
      </w:r>
    </w:p>
    <w:sectPr w:rsidR="001E06AA" w:rsidRPr="004F7E54" w:rsidSect="00FB6BF7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Std Thin">
    <w:altName w:val="Calibri"/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33"/>
    <w:rsid w:val="00043A2F"/>
    <w:rsid w:val="00085390"/>
    <w:rsid w:val="00172F33"/>
    <w:rsid w:val="001A37F0"/>
    <w:rsid w:val="001C6935"/>
    <w:rsid w:val="001E06AA"/>
    <w:rsid w:val="001E3DDE"/>
    <w:rsid w:val="00291525"/>
    <w:rsid w:val="002A1502"/>
    <w:rsid w:val="00394988"/>
    <w:rsid w:val="004F7E54"/>
    <w:rsid w:val="005E6146"/>
    <w:rsid w:val="006D6FD1"/>
    <w:rsid w:val="006E2A06"/>
    <w:rsid w:val="007209B1"/>
    <w:rsid w:val="0077680E"/>
    <w:rsid w:val="00785835"/>
    <w:rsid w:val="0079588E"/>
    <w:rsid w:val="007C5E21"/>
    <w:rsid w:val="0087622E"/>
    <w:rsid w:val="00940C8D"/>
    <w:rsid w:val="0099719E"/>
    <w:rsid w:val="009D2DEA"/>
    <w:rsid w:val="00AE5898"/>
    <w:rsid w:val="00B2783F"/>
    <w:rsid w:val="00B34F57"/>
    <w:rsid w:val="00BE4DEA"/>
    <w:rsid w:val="00C00CC8"/>
    <w:rsid w:val="00C02F9F"/>
    <w:rsid w:val="00C648E3"/>
    <w:rsid w:val="00D31E52"/>
    <w:rsid w:val="00D8108F"/>
    <w:rsid w:val="00DA2B7C"/>
    <w:rsid w:val="00DE5435"/>
    <w:rsid w:val="00EA2C9F"/>
    <w:rsid w:val="00F76E44"/>
    <w:rsid w:val="00FB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0A83"/>
  <w15:chartTrackingRefBased/>
  <w15:docId w15:val="{39707160-AB75-4AB3-BF23-1756C6E5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1">
    <w:name w:val="Grid Table 6 Colorful Accent 1"/>
    <w:basedOn w:val="TableNormal"/>
    <w:uiPriority w:val="51"/>
    <w:rsid w:val="0008539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986DD72EE5C4ABA8960B0FFF30827" ma:contentTypeVersion="10" ma:contentTypeDescription="Create a new document." ma:contentTypeScope="" ma:versionID="f7d864b6b59e177cb52417cadcc07e84">
  <xsd:schema xmlns:xsd="http://www.w3.org/2001/XMLSchema" xmlns:xs="http://www.w3.org/2001/XMLSchema" xmlns:p="http://schemas.microsoft.com/office/2006/metadata/properties" xmlns:ns3="fdfad4b3-b3dc-4804-b352-5c1a0fbcd16d" xmlns:ns4="5a0d923d-6bb8-4a81-ac02-75e4b6194114" targetNamespace="http://schemas.microsoft.com/office/2006/metadata/properties" ma:root="true" ma:fieldsID="6ec4457745627913450e629adfc3d650" ns3:_="" ns4:_="">
    <xsd:import namespace="fdfad4b3-b3dc-4804-b352-5c1a0fbcd16d"/>
    <xsd:import namespace="5a0d923d-6bb8-4a81-ac02-75e4b61941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ad4b3-b3dc-4804-b352-5c1a0fbcd1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d923d-6bb8-4a81-ac02-75e4b6194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13AE3-9FB8-4125-B1BC-FF876CA74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1CE68D-82C8-44A0-B6E1-2837ED8DA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632CB-4B96-4D6E-A885-29C88AC74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ad4b3-b3dc-4804-b352-5c1a0fbcd16d"/>
    <ds:schemaRef ds:uri="5a0d923d-6bb8-4a81-ac02-75e4b6194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Watson</dc:creator>
  <cp:keywords/>
  <dc:description/>
  <cp:lastModifiedBy>Barleylands Bookings</cp:lastModifiedBy>
  <cp:revision>7</cp:revision>
  <cp:lastPrinted>2024-01-27T12:17:00Z</cp:lastPrinted>
  <dcterms:created xsi:type="dcterms:W3CDTF">2024-03-11T14:38:00Z</dcterms:created>
  <dcterms:modified xsi:type="dcterms:W3CDTF">2024-03-15T14:16:00Z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0x010100E5A986DD72EE5C4ABA8960B0FFF30827</vt:lpwstr>
  </property>
</Properties>
</file>