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F7150" w14:textId="77777777" w:rsidR="005B73A8" w:rsidRDefault="005B73A8" w:rsidP="005F3240">
      <w:pPr>
        <w:jc w:val="center"/>
        <w:rPr>
          <w:rFonts w:ascii="VAG Rounded Std Thin" w:hAnsi="VAG Rounded Std Thin"/>
          <w:sz w:val="28"/>
          <w:szCs w:val="28"/>
        </w:rPr>
      </w:pPr>
      <w:r w:rsidRPr="005B73A8">
        <w:rPr>
          <w:rFonts w:ascii="VAG Rounded Std Thin" w:hAnsi="VAG Rounded Std Thin"/>
          <w:sz w:val="28"/>
          <w:szCs w:val="28"/>
        </w:rPr>
        <w:t>Barl</w:t>
      </w:r>
      <w:r w:rsidR="005F3240">
        <w:rPr>
          <w:rFonts w:ascii="VAG Rounded Std Thin" w:hAnsi="VAG Rounded Std Thin"/>
          <w:sz w:val="28"/>
          <w:szCs w:val="28"/>
        </w:rPr>
        <w:t>eylands Outreach Risk Assessment</w:t>
      </w:r>
    </w:p>
    <w:p w14:paraId="38AAF8F5" w14:textId="77777777" w:rsidR="005B73A8" w:rsidRPr="005B73A8" w:rsidRDefault="005B73A8" w:rsidP="005B73A8">
      <w:pPr>
        <w:tabs>
          <w:tab w:val="left" w:pos="2190"/>
        </w:tabs>
        <w:rPr>
          <w:rFonts w:ascii="VAG Rounded Std Thin" w:hAnsi="VAG Rounded Std Thin"/>
          <w:sz w:val="28"/>
          <w:szCs w:val="28"/>
        </w:rPr>
      </w:pPr>
      <w:r>
        <w:rPr>
          <w:rFonts w:ascii="VAG Rounded Std Thin" w:hAnsi="VAG Rounded Std Thin"/>
          <w:sz w:val="28"/>
          <w:szCs w:val="28"/>
        </w:rPr>
        <w:tab/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525"/>
        <w:gridCol w:w="970"/>
        <w:gridCol w:w="2201"/>
        <w:gridCol w:w="4768"/>
      </w:tblGrid>
      <w:tr w:rsidR="007F2A46" w:rsidRPr="005B73A8" w14:paraId="59300692" w14:textId="77777777" w:rsidTr="005F3240">
        <w:tc>
          <w:tcPr>
            <w:tcW w:w="1527" w:type="dxa"/>
          </w:tcPr>
          <w:p w14:paraId="121DA241" w14:textId="77777777" w:rsidR="005B73A8" w:rsidRPr="008876BA" w:rsidRDefault="005B73A8" w:rsidP="005B73A8">
            <w:pPr>
              <w:rPr>
                <w:rFonts w:ascii="VAG Rounded Std Thin" w:eastAsia="Calibri" w:hAnsi="VAG Rounded Std Thin" w:cs="Times New Roman"/>
                <w:b/>
                <w:bCs/>
              </w:rPr>
            </w:pPr>
            <w:r w:rsidRPr="008876BA">
              <w:rPr>
                <w:rFonts w:ascii="VAG Rounded Std Thin" w:eastAsia="Calibri" w:hAnsi="VAG Rounded Std Thin" w:cs="Times New Roman"/>
                <w:b/>
                <w:bCs/>
              </w:rPr>
              <w:t>Hazard or activity on the site</w:t>
            </w:r>
          </w:p>
        </w:tc>
        <w:tc>
          <w:tcPr>
            <w:tcW w:w="946" w:type="dxa"/>
          </w:tcPr>
          <w:p w14:paraId="15E64386" w14:textId="77777777" w:rsidR="005B73A8" w:rsidRPr="00914A77" w:rsidRDefault="005B73A8" w:rsidP="005B73A8">
            <w:pPr>
              <w:rPr>
                <w:rFonts w:ascii="VAG Rounded Std Thin" w:eastAsia="Calibri" w:hAnsi="VAG Rounded Std Thin" w:cs="Times New Roman"/>
                <w:b/>
                <w:bCs/>
              </w:rPr>
            </w:pPr>
            <w:r w:rsidRPr="00914A77">
              <w:rPr>
                <w:rFonts w:ascii="VAG Rounded Std Thin" w:eastAsia="Calibri" w:hAnsi="VAG Rounded Std Thin" w:cs="Times New Roman"/>
                <w:b/>
                <w:bCs/>
              </w:rPr>
              <w:t>Who would be harmed</w:t>
            </w:r>
          </w:p>
        </w:tc>
        <w:tc>
          <w:tcPr>
            <w:tcW w:w="2207" w:type="dxa"/>
          </w:tcPr>
          <w:p w14:paraId="3DB93017" w14:textId="77777777" w:rsidR="005B73A8" w:rsidRPr="00914A77" w:rsidRDefault="005B73A8" w:rsidP="005B73A8">
            <w:pPr>
              <w:rPr>
                <w:rFonts w:ascii="VAG Rounded Std Thin" w:eastAsia="Calibri" w:hAnsi="VAG Rounded Std Thin" w:cs="Times New Roman"/>
                <w:b/>
                <w:bCs/>
              </w:rPr>
            </w:pPr>
            <w:r w:rsidRPr="00914A77">
              <w:rPr>
                <w:rFonts w:ascii="VAG Rounded Std Thin" w:eastAsia="Calibri" w:hAnsi="VAG Rounded Std Thin" w:cs="Times New Roman"/>
                <w:b/>
                <w:bCs/>
              </w:rPr>
              <w:t>Risk level</w:t>
            </w:r>
          </w:p>
        </w:tc>
        <w:tc>
          <w:tcPr>
            <w:tcW w:w="4784" w:type="dxa"/>
          </w:tcPr>
          <w:p w14:paraId="0476B5FB" w14:textId="77777777" w:rsidR="005B73A8" w:rsidRPr="00914A77" w:rsidRDefault="005B73A8" w:rsidP="005B73A8">
            <w:pPr>
              <w:rPr>
                <w:rFonts w:ascii="VAG Rounded Std Thin" w:eastAsia="Calibri" w:hAnsi="VAG Rounded Std Thin" w:cs="Times New Roman"/>
                <w:b/>
                <w:bCs/>
              </w:rPr>
            </w:pPr>
            <w:r w:rsidRPr="00914A77">
              <w:rPr>
                <w:rFonts w:ascii="VAG Rounded Std Thin" w:eastAsia="Calibri" w:hAnsi="VAG Rounded Std Thin" w:cs="Times New Roman"/>
                <w:b/>
                <w:bCs/>
              </w:rPr>
              <w:t>Control</w:t>
            </w:r>
          </w:p>
        </w:tc>
      </w:tr>
      <w:tr w:rsidR="007F2A46" w:rsidRPr="005B73A8" w14:paraId="20ABFAE4" w14:textId="77777777" w:rsidTr="005F3240">
        <w:tc>
          <w:tcPr>
            <w:tcW w:w="1527" w:type="dxa"/>
          </w:tcPr>
          <w:p w14:paraId="2278E535" w14:textId="24CE27C4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 xml:space="preserve">Reactions to </w:t>
            </w:r>
            <w:r w:rsidR="007F2A46">
              <w:rPr>
                <w:rFonts w:ascii="VAG Rounded Std Thin" w:eastAsia="Calibri" w:hAnsi="VAG Rounded Std Thin" w:cs="Times New Roman"/>
              </w:rPr>
              <w:t xml:space="preserve">handling or tasting food </w:t>
            </w:r>
            <w:r w:rsidR="00914A77">
              <w:rPr>
                <w:rFonts w:ascii="VAG Rounded Std Thin" w:eastAsia="Calibri" w:hAnsi="VAG Rounded Std Thin" w:cs="Times New Roman"/>
              </w:rPr>
              <w:t>-</w:t>
            </w:r>
            <w:r w:rsidRPr="005B73A8">
              <w:rPr>
                <w:rFonts w:ascii="VAG Rounded Std Thin" w:eastAsia="Calibri" w:hAnsi="VAG Rounded Std Thin" w:cs="Times New Roman"/>
              </w:rPr>
              <w:t>allergy or intolerance</w:t>
            </w:r>
          </w:p>
        </w:tc>
        <w:tc>
          <w:tcPr>
            <w:tcW w:w="946" w:type="dxa"/>
          </w:tcPr>
          <w:p w14:paraId="12FDF7C0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Staff and children</w:t>
            </w:r>
          </w:p>
        </w:tc>
        <w:tc>
          <w:tcPr>
            <w:tcW w:w="2207" w:type="dxa"/>
          </w:tcPr>
          <w:p w14:paraId="34163DE4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Medium to high</w:t>
            </w:r>
          </w:p>
        </w:tc>
        <w:tc>
          <w:tcPr>
            <w:tcW w:w="4784" w:type="dxa"/>
          </w:tcPr>
          <w:p w14:paraId="5451360F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All adults and children to let us know immediately of any known or suspected allergies or intolerance to food stuffs.</w:t>
            </w:r>
          </w:p>
          <w:p w14:paraId="4A93BC4F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 xml:space="preserve"> </w:t>
            </w:r>
            <w:r w:rsidR="007F2A46">
              <w:rPr>
                <w:rFonts w:ascii="VAG Rounded Std Thin" w:eastAsia="Calibri" w:hAnsi="VAG Rounded Std Thin" w:cs="Times New Roman"/>
              </w:rPr>
              <w:t>I</w:t>
            </w:r>
            <w:r w:rsidRPr="005B73A8">
              <w:rPr>
                <w:rFonts w:ascii="VAG Rounded Std Thin" w:eastAsia="Calibri" w:hAnsi="VAG Rounded Std Thin" w:cs="Times New Roman"/>
              </w:rPr>
              <w:t>t may be deemed necessary to exclude the participant f</w:t>
            </w:r>
            <w:r w:rsidR="007F2A46">
              <w:rPr>
                <w:rFonts w:ascii="VAG Rounded Std Thin" w:eastAsia="Calibri" w:hAnsi="VAG Rounded Std Thin" w:cs="Times New Roman"/>
              </w:rPr>
              <w:t>rom touching</w:t>
            </w:r>
            <w:r w:rsidRPr="005B73A8">
              <w:rPr>
                <w:rFonts w:ascii="VAG Rounded Std Thin" w:eastAsia="Calibri" w:hAnsi="VAG Rounded Std Thin" w:cs="Times New Roman"/>
              </w:rPr>
              <w:t>/tasting.</w:t>
            </w:r>
          </w:p>
        </w:tc>
      </w:tr>
      <w:tr w:rsidR="007F2A46" w:rsidRPr="005B73A8" w14:paraId="50F0CC8A" w14:textId="77777777" w:rsidTr="005F3240">
        <w:tc>
          <w:tcPr>
            <w:tcW w:w="1527" w:type="dxa"/>
          </w:tcPr>
          <w:p w14:paraId="00C4CEA7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Spills and slipping</w:t>
            </w:r>
          </w:p>
        </w:tc>
        <w:tc>
          <w:tcPr>
            <w:tcW w:w="946" w:type="dxa"/>
          </w:tcPr>
          <w:p w14:paraId="19389DA2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Staff and children</w:t>
            </w:r>
          </w:p>
        </w:tc>
        <w:tc>
          <w:tcPr>
            <w:tcW w:w="2207" w:type="dxa"/>
          </w:tcPr>
          <w:p w14:paraId="2C0415D6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Medium</w:t>
            </w:r>
          </w:p>
        </w:tc>
        <w:tc>
          <w:tcPr>
            <w:tcW w:w="4784" w:type="dxa"/>
          </w:tcPr>
          <w:p w14:paraId="33C68ABF" w14:textId="77777777" w:rsidR="005B73A8" w:rsidRPr="007F2A46" w:rsidRDefault="005B73A8" w:rsidP="005B73A8">
            <w:pPr>
              <w:rPr>
                <w:rFonts w:ascii="VAG Rounded Std Thin" w:eastAsia="Times New Roman" w:hAnsi="VAG Rounded Std Thin" w:cs="Arial"/>
                <w:lang w:eastAsia="en-GB"/>
              </w:rPr>
            </w:pPr>
            <w:r w:rsidRPr="005B73A8">
              <w:rPr>
                <w:rFonts w:ascii="VAG Rounded Std Thin" w:eastAsia="Times New Roman" w:hAnsi="VAG Rounded Std Thin" w:cs="Arial"/>
                <w:lang w:eastAsia="en-GB"/>
              </w:rPr>
              <w:t>Floor to be dry and clean.</w:t>
            </w:r>
          </w:p>
          <w:p w14:paraId="62C594F8" w14:textId="77777777" w:rsidR="005B73A8" w:rsidRPr="005B73A8" w:rsidRDefault="005B73A8" w:rsidP="005B73A8">
            <w:pPr>
              <w:rPr>
                <w:rFonts w:ascii="Calibri" w:eastAsia="Calibri" w:hAnsi="Calibri" w:cs="Times New Roman"/>
              </w:rPr>
            </w:pPr>
            <w:r w:rsidRPr="005B73A8">
              <w:rPr>
                <w:rFonts w:ascii="VAG Rounded Std Thin" w:eastAsia="Times New Roman" w:hAnsi="VAG Rounded Std Thin" w:cs="Arial"/>
                <w:lang w:eastAsia="en-GB"/>
              </w:rPr>
              <w:t>Any spills to be mopped up immediately.</w:t>
            </w:r>
          </w:p>
        </w:tc>
      </w:tr>
      <w:tr w:rsidR="007F2A46" w:rsidRPr="005B73A8" w14:paraId="1A6C0FB3" w14:textId="77777777" w:rsidTr="005F3240">
        <w:tc>
          <w:tcPr>
            <w:tcW w:w="1527" w:type="dxa"/>
          </w:tcPr>
          <w:p w14:paraId="40E3B595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Touching seeds</w:t>
            </w:r>
          </w:p>
        </w:tc>
        <w:tc>
          <w:tcPr>
            <w:tcW w:w="946" w:type="dxa"/>
          </w:tcPr>
          <w:p w14:paraId="7AB9DABC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Staff and children</w:t>
            </w:r>
          </w:p>
        </w:tc>
        <w:tc>
          <w:tcPr>
            <w:tcW w:w="2207" w:type="dxa"/>
          </w:tcPr>
          <w:p w14:paraId="470954AF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Medium</w:t>
            </w:r>
          </w:p>
        </w:tc>
        <w:tc>
          <w:tcPr>
            <w:tcW w:w="4784" w:type="dxa"/>
          </w:tcPr>
          <w:p w14:paraId="4C02971D" w14:textId="77777777" w:rsidR="005B73A8" w:rsidRPr="005B73A8" w:rsidRDefault="005B73A8" w:rsidP="005B73A8">
            <w:pPr>
              <w:rPr>
                <w:rFonts w:ascii="VAG Rounded Std Thin" w:eastAsia="Calibri" w:hAnsi="VAG Rounded Std Thin" w:cs="Times New Roman"/>
              </w:rPr>
            </w:pPr>
            <w:r w:rsidRPr="005B73A8">
              <w:rPr>
                <w:rFonts w:ascii="VAG Rounded Std Thin" w:eastAsia="Calibri" w:hAnsi="VAG Rounded Std Thin" w:cs="Times New Roman"/>
              </w:rPr>
              <w:t>All adults and children advised to wash hands after touching.  Barleylands staff to be advised of any known allergies</w:t>
            </w:r>
          </w:p>
        </w:tc>
      </w:tr>
      <w:tr w:rsidR="007F2A46" w:rsidRPr="005B73A8" w14:paraId="68D8F0FA" w14:textId="77777777" w:rsidTr="005F3240">
        <w:tc>
          <w:tcPr>
            <w:tcW w:w="1527" w:type="dxa"/>
          </w:tcPr>
          <w:p w14:paraId="3EA3098A" w14:textId="77777777" w:rsidR="005A6195" w:rsidRPr="005B73A8" w:rsidRDefault="005A6195" w:rsidP="005B73A8">
            <w:pPr>
              <w:rPr>
                <w:rFonts w:ascii="VAG Rounded Std Thin" w:eastAsia="Calibri" w:hAnsi="VAG Rounded Std Thin" w:cs="Times New Roman"/>
              </w:rPr>
            </w:pPr>
            <w:r>
              <w:rPr>
                <w:rFonts w:ascii="VAG Rounded Std Thin" w:eastAsia="Calibri" w:hAnsi="VAG Rounded Std Thin" w:cs="Times New Roman"/>
              </w:rPr>
              <w:t>Infection</w:t>
            </w:r>
          </w:p>
        </w:tc>
        <w:tc>
          <w:tcPr>
            <w:tcW w:w="946" w:type="dxa"/>
          </w:tcPr>
          <w:p w14:paraId="0FB1BFDD" w14:textId="77777777" w:rsidR="005A6195" w:rsidRPr="005B73A8" w:rsidRDefault="005A6195" w:rsidP="005B73A8">
            <w:pPr>
              <w:rPr>
                <w:rFonts w:ascii="VAG Rounded Std Thin" w:eastAsia="Calibri" w:hAnsi="VAG Rounded Std Thin" w:cs="Times New Roman"/>
              </w:rPr>
            </w:pPr>
            <w:r>
              <w:rPr>
                <w:rFonts w:ascii="VAG Rounded Std Thin" w:eastAsia="Calibri" w:hAnsi="VAG Rounded Std Thin" w:cs="Times New Roman"/>
              </w:rPr>
              <w:t>Various</w:t>
            </w:r>
          </w:p>
        </w:tc>
        <w:tc>
          <w:tcPr>
            <w:tcW w:w="2207" w:type="dxa"/>
          </w:tcPr>
          <w:p w14:paraId="311A34C3" w14:textId="77777777" w:rsidR="005A6195" w:rsidRPr="005B73A8" w:rsidRDefault="005A6195" w:rsidP="005B73A8">
            <w:pPr>
              <w:rPr>
                <w:rFonts w:ascii="VAG Rounded Std Thin" w:eastAsia="Calibri" w:hAnsi="VAG Rounded Std Thin" w:cs="Times New Roman"/>
              </w:rPr>
            </w:pPr>
            <w:r>
              <w:rPr>
                <w:rFonts w:ascii="VAG Rounded Std Thin" w:eastAsia="Calibri" w:hAnsi="VAG Rounded Std Thin" w:cs="Times New Roman"/>
              </w:rPr>
              <w:t>Low</w:t>
            </w:r>
          </w:p>
        </w:tc>
        <w:tc>
          <w:tcPr>
            <w:tcW w:w="4784" w:type="dxa"/>
          </w:tcPr>
          <w:p w14:paraId="5566EE83" w14:textId="77777777" w:rsidR="005A6195" w:rsidRPr="005B73A8" w:rsidRDefault="005A6195" w:rsidP="005B73A8">
            <w:pPr>
              <w:rPr>
                <w:rFonts w:ascii="VAG Rounded Std Thin" w:eastAsia="Calibri" w:hAnsi="VAG Rounded Std Thin" w:cs="Times New Roman"/>
              </w:rPr>
            </w:pPr>
            <w:r>
              <w:rPr>
                <w:rFonts w:ascii="VAG Rounded Std Thin" w:eastAsia="Calibri" w:hAnsi="VAG Rounded Std Thin" w:cs="Times New Roman"/>
              </w:rPr>
              <w:t xml:space="preserve">School staff must ensure children wash their hands before touching food.  Any cuts </w:t>
            </w:r>
            <w:r w:rsidR="007F2A46">
              <w:rPr>
                <w:rFonts w:ascii="VAG Rounded Std Thin" w:eastAsia="Calibri" w:hAnsi="VAG Rounded Std Thin" w:cs="Times New Roman"/>
              </w:rPr>
              <w:t>or</w:t>
            </w:r>
            <w:r>
              <w:rPr>
                <w:rFonts w:ascii="VAG Rounded Std Thin" w:eastAsia="Calibri" w:hAnsi="VAG Rounded Std Thin" w:cs="Times New Roman"/>
              </w:rPr>
              <w:t xml:space="preserve"> abrasions should be protected by a dressing.</w:t>
            </w:r>
          </w:p>
        </w:tc>
      </w:tr>
    </w:tbl>
    <w:p w14:paraId="65A19B68" w14:textId="77777777" w:rsidR="0087130E" w:rsidRDefault="0087130E" w:rsidP="005B73A8">
      <w:pPr>
        <w:tabs>
          <w:tab w:val="left" w:pos="2190"/>
        </w:tabs>
        <w:rPr>
          <w:rFonts w:ascii="VAG Rounded Std Thin" w:hAnsi="VAG Rounded Std Thin"/>
          <w:sz w:val="28"/>
          <w:szCs w:val="28"/>
        </w:rPr>
      </w:pPr>
    </w:p>
    <w:p w14:paraId="03D3D6E7" w14:textId="77777777" w:rsidR="0087130E" w:rsidRPr="0087130E" w:rsidRDefault="0087130E" w:rsidP="0087130E">
      <w:pPr>
        <w:spacing w:after="0" w:line="240" w:lineRule="auto"/>
        <w:rPr>
          <w:rFonts w:ascii="VAG Rounded Std Thin" w:eastAsia="Calibri" w:hAnsi="VAG Rounded Std Thin" w:cs="Arial"/>
          <w:b/>
          <w:bCs/>
        </w:rPr>
      </w:pPr>
      <w:r>
        <w:rPr>
          <w:rFonts w:ascii="VAG Rounded Std Thin" w:eastAsia="Calibri" w:hAnsi="VAG Rounded Std Thin" w:cs="Arial"/>
          <w:b/>
          <w:bCs/>
        </w:rPr>
        <w:t>Please Note:</w:t>
      </w:r>
    </w:p>
    <w:p w14:paraId="70E80188" w14:textId="13D83E35" w:rsidR="0087130E" w:rsidRPr="0087130E" w:rsidRDefault="0087130E" w:rsidP="0087130E">
      <w:pPr>
        <w:spacing w:after="0" w:line="240" w:lineRule="auto"/>
        <w:rPr>
          <w:rFonts w:ascii="VAG Rounded Std Thin" w:eastAsia="Calibri" w:hAnsi="VAG Rounded Std Thin" w:cs="Arial"/>
        </w:rPr>
      </w:pPr>
      <w:r>
        <w:rPr>
          <w:rFonts w:ascii="VAG Rounded Std Thin" w:eastAsia="Calibri" w:hAnsi="VAG Rounded Std Thin" w:cs="Arial"/>
          <w:bCs/>
        </w:rPr>
        <w:t>Barleylands staff will facilitate the workshops</w:t>
      </w:r>
      <w:r w:rsidR="007F2A46">
        <w:rPr>
          <w:rFonts w:ascii="VAG Rounded Std Thin" w:eastAsia="Calibri" w:hAnsi="VAG Rounded Std Thin" w:cs="Arial"/>
          <w:bCs/>
        </w:rPr>
        <w:t>/assemblies</w:t>
      </w:r>
      <w:r>
        <w:rPr>
          <w:rFonts w:ascii="VAG Rounded Std Thin" w:eastAsia="Calibri" w:hAnsi="VAG Rounded Std Thin" w:cs="Arial"/>
          <w:bCs/>
        </w:rPr>
        <w:t xml:space="preserve"> planned with the school. </w:t>
      </w:r>
      <w:r w:rsidRPr="0087130E">
        <w:rPr>
          <w:rFonts w:ascii="VAG Rounded Std Thin" w:eastAsia="Calibri" w:hAnsi="VAG Rounded Std Thin" w:cs="Arial"/>
          <w:bCs/>
        </w:rPr>
        <w:t xml:space="preserve">Teachers are responsible </w:t>
      </w:r>
      <w:r>
        <w:rPr>
          <w:rFonts w:ascii="VAG Rounded Std Thin" w:eastAsia="Calibri" w:hAnsi="VAG Rounded Std Thin" w:cs="Arial"/>
          <w:bCs/>
        </w:rPr>
        <w:t xml:space="preserve">for the children </w:t>
      </w:r>
      <w:r w:rsidRPr="0087130E">
        <w:rPr>
          <w:rFonts w:ascii="VAG Rounded Std Thin" w:eastAsia="Calibri" w:hAnsi="VAG Rounded Std Thin" w:cs="Arial"/>
          <w:bCs/>
        </w:rPr>
        <w:t xml:space="preserve">at </w:t>
      </w:r>
      <w:r w:rsidRPr="0087130E">
        <w:rPr>
          <w:rFonts w:ascii="VAG Rounded Std Thin" w:eastAsia="Calibri" w:hAnsi="VAG Rounded Std Thin" w:cs="Arial"/>
          <w:b/>
          <w:bCs/>
        </w:rPr>
        <w:t xml:space="preserve">ALL </w:t>
      </w:r>
      <w:r w:rsidR="008876BA">
        <w:rPr>
          <w:rFonts w:ascii="VAG Rounded Std Thin" w:eastAsia="Calibri" w:hAnsi="VAG Rounded Std Thin" w:cs="Arial"/>
          <w:bCs/>
        </w:rPr>
        <w:t xml:space="preserve">times.  </w:t>
      </w:r>
      <w:r>
        <w:rPr>
          <w:rFonts w:ascii="VAG Rounded Std Thin" w:eastAsia="Calibri" w:hAnsi="VAG Rounded Std Thin" w:cs="Arial"/>
        </w:rPr>
        <w:t xml:space="preserve"> </w:t>
      </w:r>
    </w:p>
    <w:sectPr w:rsidR="0087130E" w:rsidRPr="00871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5A900" w14:textId="77777777" w:rsidR="001D4312" w:rsidRDefault="001D4312" w:rsidP="00DC6150">
      <w:pPr>
        <w:spacing w:after="0" w:line="240" w:lineRule="auto"/>
      </w:pPr>
      <w:r>
        <w:separator/>
      </w:r>
    </w:p>
  </w:endnote>
  <w:endnote w:type="continuationSeparator" w:id="0">
    <w:p w14:paraId="43B571FB" w14:textId="77777777" w:rsidR="001D4312" w:rsidRDefault="001D4312" w:rsidP="00DC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 Rounded Std Thin">
    <w:altName w:val="Calibri"/>
    <w:panose1 w:val="020F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03151" w14:textId="77777777" w:rsidR="006844B7" w:rsidRDefault="006844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CE69" w14:textId="64CD728E" w:rsidR="00DC6150" w:rsidRDefault="00CE015C">
    <w:pPr>
      <w:pStyle w:val="Footer"/>
    </w:pPr>
    <w:r>
      <w:t>Review September 202</w:t>
    </w:r>
    <w:r w:rsidR="00E87751"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B0D2C" w14:textId="77777777" w:rsidR="006844B7" w:rsidRDefault="006844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BF308" w14:textId="77777777" w:rsidR="001D4312" w:rsidRDefault="001D4312" w:rsidP="00DC6150">
      <w:pPr>
        <w:spacing w:after="0" w:line="240" w:lineRule="auto"/>
      </w:pPr>
      <w:r>
        <w:separator/>
      </w:r>
    </w:p>
  </w:footnote>
  <w:footnote w:type="continuationSeparator" w:id="0">
    <w:p w14:paraId="2A0021F2" w14:textId="77777777" w:rsidR="001D4312" w:rsidRDefault="001D4312" w:rsidP="00DC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6C21" w14:textId="77777777" w:rsidR="006844B7" w:rsidRDefault="006844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675B" w14:textId="55372473" w:rsidR="00DC6150" w:rsidRDefault="00DC6150">
    <w:pPr>
      <w:pStyle w:val="Header"/>
    </w:pPr>
    <w:r>
      <w:t>Dated September 202</w:t>
    </w:r>
    <w:r w:rsidR="00E87751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82EA7" w14:textId="77777777" w:rsidR="006844B7" w:rsidRDefault="006844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46DC8"/>
    <w:multiLevelType w:val="hybridMultilevel"/>
    <w:tmpl w:val="D6C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584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3A8"/>
    <w:rsid w:val="000E2755"/>
    <w:rsid w:val="001D4312"/>
    <w:rsid w:val="00354360"/>
    <w:rsid w:val="003A63F9"/>
    <w:rsid w:val="003E72A4"/>
    <w:rsid w:val="00420CB7"/>
    <w:rsid w:val="004A4835"/>
    <w:rsid w:val="005A6195"/>
    <w:rsid w:val="005B73A8"/>
    <w:rsid w:val="005F3240"/>
    <w:rsid w:val="006844B7"/>
    <w:rsid w:val="007F2A46"/>
    <w:rsid w:val="0087130E"/>
    <w:rsid w:val="008876BA"/>
    <w:rsid w:val="00914A77"/>
    <w:rsid w:val="00A3306B"/>
    <w:rsid w:val="00CE015C"/>
    <w:rsid w:val="00DC6150"/>
    <w:rsid w:val="00E87751"/>
    <w:rsid w:val="00EA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EAE7B"/>
  <w15:docId w15:val="{FA4343FE-D7C4-48BC-AA25-A4A87B51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7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6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150"/>
  </w:style>
  <w:style w:type="paragraph" w:styleId="Footer">
    <w:name w:val="footer"/>
    <w:basedOn w:val="Normal"/>
    <w:link w:val="FooterChar"/>
    <w:uiPriority w:val="99"/>
    <w:unhideWhenUsed/>
    <w:rsid w:val="00DC6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7A22C13F97FB49B7ADF6948692D9BF" ma:contentTypeVersion="13" ma:contentTypeDescription="Create a new document." ma:contentTypeScope="" ma:versionID="721a22b926c8b2b4211ba7cf85186f93">
  <xsd:schema xmlns:xsd="http://www.w3.org/2001/XMLSchema" xmlns:xs="http://www.w3.org/2001/XMLSchema" xmlns:p="http://schemas.microsoft.com/office/2006/metadata/properties" xmlns:ns2="f8d91e6f-b0be-4c88-b072-61301f4f8228" xmlns:ns3="ff57ecb5-3348-45d7-b837-6d75027c2124" targetNamespace="http://schemas.microsoft.com/office/2006/metadata/properties" ma:root="true" ma:fieldsID="81f6be8bdc6b923820e7e15aaa7e6f0d" ns2:_="" ns3:_="">
    <xsd:import namespace="f8d91e6f-b0be-4c88-b072-61301f4f8228"/>
    <xsd:import namespace="ff57ecb5-3348-45d7-b837-6d75027c212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91e6f-b0be-4c88-b072-61301f4f82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fed51ab-1530-4f94-91d5-c0e75b34a8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7ecb5-3348-45d7-b837-6d75027c212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9955a01-9fb1-4482-b39e-bda811cc99e2}" ma:internalName="TaxCatchAll" ma:showField="CatchAllData" ma:web="ff57ecb5-3348-45d7-b837-6d75027c2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57ecb5-3348-45d7-b837-6d75027c2124" xsi:nil="true"/>
    <lcf76f155ced4ddcb4097134ff3c332f xmlns="f8d91e6f-b0be-4c88-b072-61301f4f82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6E8EC5-375F-47C0-8D51-E6289C9E6A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4BAFB0-1263-4C81-968A-6BEB7FFBAB53}"/>
</file>

<file path=customXml/itemProps3.xml><?xml version="1.0" encoding="utf-8"?>
<ds:datastoreItem xmlns:ds="http://schemas.openxmlformats.org/officeDocument/2006/customXml" ds:itemID="{0DD4C217-97A3-450D-BFCE-760B972788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Watson</dc:creator>
  <cp:lastModifiedBy>Karen Watson</cp:lastModifiedBy>
  <cp:revision>4</cp:revision>
  <dcterms:created xsi:type="dcterms:W3CDTF">2024-12-06T13:00:00Z</dcterms:created>
  <dcterms:modified xsi:type="dcterms:W3CDTF">2026-08-25T15:50:00Z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0x0101003B7A22C13F97FB49B7ADF6948692D9BF</vt:lpwstr>
  </property>
</Properties>
</file>